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70" w:rsidRDefault="00AB2370" w:rsidP="00AB2370">
      <w:pPr>
        <w:pStyle w:val="Default"/>
        <w:rPr>
          <w:b/>
          <w:u w:val="single"/>
        </w:rPr>
      </w:pPr>
      <w:r w:rsidRPr="00AB2370">
        <w:rPr>
          <w:b/>
          <w:u w:val="single"/>
        </w:rPr>
        <w:t>ВЫБИРАЕМ  «ПР</w:t>
      </w:r>
      <w:r w:rsidR="00B7437D">
        <w:rPr>
          <w:b/>
          <w:u w:val="single"/>
        </w:rPr>
        <w:t>А</w:t>
      </w:r>
      <w:r w:rsidRPr="00AB2370">
        <w:rPr>
          <w:b/>
          <w:u w:val="single"/>
        </w:rPr>
        <w:t>ВИЛЬНЫЙ» ПОРТФЕЛЬ</w:t>
      </w:r>
    </w:p>
    <w:p w:rsidR="00B7437D" w:rsidRDefault="00B7437D" w:rsidP="00AB2370">
      <w:pPr>
        <w:pStyle w:val="Default"/>
        <w:rPr>
          <w:b/>
          <w:u w:val="single"/>
        </w:rPr>
      </w:pPr>
      <w:bookmarkStart w:id="0" w:name="_GoBack"/>
      <w:bookmarkEnd w:id="0"/>
    </w:p>
    <w:p w:rsidR="00AB2370" w:rsidRDefault="00B7437D" w:rsidP="00AB2370">
      <w:pPr>
        <w:pStyle w:val="Default"/>
        <w:rPr>
          <w:b/>
          <w:u w:val="single"/>
        </w:rPr>
      </w:pPr>
      <w:r>
        <w:rPr>
          <w:b/>
          <w:noProof/>
          <w:u w:val="single"/>
          <w:lang w:eastAsia="ru-RU"/>
        </w:rPr>
        <w:drawing>
          <wp:inline distT="0" distB="0" distL="0" distR="0">
            <wp:extent cx="5656082" cy="4722829"/>
            <wp:effectExtent l="0" t="0" r="190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f97744d30d3ee4fe72dbf041e29321_i-22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082" cy="472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370" w:rsidRPr="00AB2370" w:rsidRDefault="00AB2370" w:rsidP="00AB2370">
      <w:pPr>
        <w:pStyle w:val="Default"/>
        <w:rPr>
          <w:b/>
          <w:u w:val="single"/>
        </w:rPr>
      </w:pPr>
      <w:r>
        <w:rPr>
          <w:b/>
          <w:bCs/>
          <w:sz w:val="23"/>
          <w:szCs w:val="23"/>
        </w:rPr>
        <w:t>Оцениваем внешний вид портфеля</w:t>
      </w:r>
    </w:p>
    <w:p w:rsidR="00AB2370" w:rsidRDefault="00AB2370" w:rsidP="00AB2370">
      <w:pPr>
        <w:rPr>
          <w:sz w:val="23"/>
          <w:szCs w:val="23"/>
        </w:rPr>
      </w:pPr>
      <w:r>
        <w:t xml:space="preserve"> </w:t>
      </w:r>
      <w:r>
        <w:tab/>
      </w:r>
      <w:r>
        <w:rPr>
          <w:sz w:val="23"/>
          <w:szCs w:val="23"/>
        </w:rPr>
        <w:t xml:space="preserve">При выборе портфеля позвольте ребенку самостоятельно определиться с цветом и дизайном. И уже среди «одобренных» моделей выбирайте </w:t>
      </w:r>
      <w:proofErr w:type="gramStart"/>
      <w:r>
        <w:rPr>
          <w:sz w:val="23"/>
          <w:szCs w:val="23"/>
        </w:rPr>
        <w:t>качественную</w:t>
      </w:r>
      <w:proofErr w:type="gramEnd"/>
      <w:r>
        <w:rPr>
          <w:sz w:val="23"/>
          <w:szCs w:val="23"/>
        </w:rPr>
        <w:t xml:space="preserve">, удобную и безопасную. Во-первых, лучше отдать предпочтение классическому ранцу, который имеет две лямки и надевается на оба плеча. Одноплечие портфели-сумки хотя и модные среди школьников, но несут определенную угрозу для развивающейся спины. Во-вторых, помните, что помимо переноса книжек, ручек и бутербродов, портфелю предстоит (хоть и не часто) быть уроненным с парты. Поэтому портфель выбирайте из плотного (например, нейлон), водонепроницаемого материала, с хорошо простроченными швами. </w:t>
      </w:r>
    </w:p>
    <w:p w:rsidR="00AB2370" w:rsidRDefault="00AB2370" w:rsidP="00AB2370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Обратите внимание на вес портфеля </w:t>
      </w:r>
    </w:p>
    <w:p w:rsidR="00AB2370" w:rsidRDefault="00AB2370" w:rsidP="00AB2370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Существует такое требование, что вес нагруженного портфеля не должен превышать 10% массы тела ребенка. То есть, в начальных классах его максимальный вес – 1,5-2,5 кг, в средних – 3-3,5 кг, в старших – до 4 кг. Относительно этого выбирайте пустой портфель весом 700 гр. (примерно оцените его, взяв в руки). </w:t>
      </w:r>
    </w:p>
    <w:p w:rsidR="00AB2370" w:rsidRDefault="00AB2370" w:rsidP="00AB2370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Ортопедический портфель для первоклассника </w:t>
      </w:r>
    </w:p>
    <w:p w:rsidR="00AB2370" w:rsidRDefault="00AB2370" w:rsidP="00AB2370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Поскольку вся тяжесть портфеля возлагается на позвоночник школьника, следует обратить внимание на строение его спинки. Она должна быть жесткой и в тоже время эластичной, обеспечивая правильную фиксацию позвоночника. Именно эта характеристика и позволяет </w:t>
      </w:r>
      <w:r>
        <w:rPr>
          <w:sz w:val="23"/>
          <w:szCs w:val="23"/>
        </w:rPr>
        <w:lastRenderedPageBreak/>
        <w:t xml:space="preserve">назвать портфель ортопедическим. На спинке желательно присутствие сетчатой прокладки, позволяющей спине ребенка «дышать» и оставаться сухой. </w:t>
      </w:r>
    </w:p>
    <w:p w:rsidR="00B7437D" w:rsidRDefault="00AB2370" w:rsidP="00AB2370">
      <w:pPr>
        <w:spacing w:after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Проверяем лямки, пряжки, ремешки </w:t>
      </w:r>
      <w:r>
        <w:rPr>
          <w:sz w:val="23"/>
          <w:szCs w:val="23"/>
        </w:rPr>
        <w:t xml:space="preserve">Портфель должен иметь две полноценные лямки шириной не менее 4 см. Убедитесь, достаточно ли они крепки и прострочены (а не проклеены). Немаловажный момент – обивка лямок. Она должна быть выполнена из мягкой и не скользкой ткани, чтобы не допустить врезание в плечи ребенка и перекручивание. Лямки должны иметь регулирующие пряжки, позволяющие изменить их длину: ведь ваш школьник продолжает расти. </w:t>
      </w:r>
    </w:p>
    <w:p w:rsidR="00B7437D" w:rsidRDefault="00AB2370" w:rsidP="00AB2370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Предусматриваем безопасность школьника-пешехода </w:t>
      </w:r>
    </w:p>
    <w:p w:rsidR="00B06B6F" w:rsidRDefault="00AB2370" w:rsidP="00AB2370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Очень важный, но часто забываемый момент – наличие на портфеле светоотражающих элементов и ярких лямок. Особенно они актуальны поздней осенью и зимой, когда на улице рано и быстро темнеет, а ребенку предстоит пешеходный способ возвращения домой. </w:t>
      </w:r>
      <w:r>
        <w:rPr>
          <w:b/>
          <w:bCs/>
          <w:sz w:val="23"/>
          <w:szCs w:val="23"/>
        </w:rPr>
        <w:t>Примерка портфеля</w:t>
      </w:r>
      <w:proofErr w:type="gramStart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Д</w:t>
      </w:r>
      <w:proofErr w:type="gramEnd"/>
      <w:r>
        <w:rPr>
          <w:sz w:val="23"/>
          <w:szCs w:val="23"/>
        </w:rPr>
        <w:t>аже если вы выбрали портфель правильно - согласно всем правилам и требованиям - обязательно примерьте его на ребенка. Не постесняйтесь попросить у продавца нагрузить ранец примерным количеством книг. Это позволит убедиться в наличии или отсутствии перекосов швов и других проблем. Помните, что правильный портфель сделает ежедневную ношу вашего школьника не в тягость, а в радость.</w:t>
      </w:r>
    </w:p>
    <w:p w:rsidR="00B7437D" w:rsidRDefault="00B7437D" w:rsidP="00B7437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042337" cy="16734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656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337" cy="167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70"/>
    <w:rsid w:val="00AB2370"/>
    <w:rsid w:val="00B7437D"/>
    <w:rsid w:val="00C00E08"/>
    <w:rsid w:val="00C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2015-06-13T13:34:00Z</dcterms:created>
  <dcterms:modified xsi:type="dcterms:W3CDTF">2015-06-13T13:50:00Z</dcterms:modified>
</cp:coreProperties>
</file>